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3D3E" w14:textId="60AA420F" w:rsidR="00A407FB" w:rsidRDefault="00A407FB" w:rsidP="00EA396C">
      <w:pPr>
        <w:spacing w:after="0" w:line="360" w:lineRule="auto"/>
        <w:rPr>
          <w:rFonts w:asciiTheme="majorHAnsi" w:hAnsiTheme="majorHAnsi" w:cstheme="minorHAnsi"/>
          <w:b/>
          <w:bCs/>
          <w:sz w:val="32"/>
          <w:szCs w:val="32"/>
          <w:lang w:eastAsia="en-GB"/>
        </w:rPr>
      </w:pPr>
      <w:r w:rsidRPr="00EA396C">
        <w:rPr>
          <w:rFonts w:asciiTheme="majorHAnsi" w:hAnsiTheme="majorHAnsi" w:cstheme="minorHAnsi"/>
          <w:b/>
          <w:bCs/>
          <w:sz w:val="32"/>
          <w:szCs w:val="32"/>
          <w:lang w:eastAsia="en-GB"/>
        </w:rPr>
        <w:t>SCOR ADL</w:t>
      </w:r>
    </w:p>
    <w:p w14:paraId="060D7466" w14:textId="568AFA0D" w:rsidR="000B309A" w:rsidRPr="003C08E8" w:rsidRDefault="000B309A" w:rsidP="000B30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E8">
        <w:rPr>
          <w:rFonts w:ascii="Times New Roman" w:hAnsi="Times New Roman" w:cs="Times New Roman"/>
          <w:b/>
          <w:sz w:val="24"/>
          <w:szCs w:val="24"/>
        </w:rPr>
        <w:t xml:space="preserve">Numele </w:t>
      </w:r>
      <w:r>
        <w:rPr>
          <w:rFonts w:ascii="Times New Roman" w:hAnsi="Times New Roman" w:cs="Times New Roman"/>
          <w:b/>
          <w:sz w:val="24"/>
          <w:szCs w:val="24"/>
        </w:rPr>
        <w:t>și prenumele</w:t>
      </w:r>
      <w:r w:rsidRPr="003C08E8">
        <w:rPr>
          <w:rFonts w:ascii="Times New Roman" w:hAnsi="Times New Roman" w:cs="Times New Roman"/>
          <w:b/>
          <w:sz w:val="24"/>
          <w:szCs w:val="24"/>
        </w:rPr>
        <w:t>:</w:t>
      </w:r>
    </w:p>
    <w:p w14:paraId="4D373104" w14:textId="77777777" w:rsidR="000B309A" w:rsidRPr="003C08E8" w:rsidRDefault="000B309A" w:rsidP="000B30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E8">
        <w:rPr>
          <w:rFonts w:ascii="Times New Roman" w:hAnsi="Times New Roman" w:cs="Times New Roman"/>
          <w:b/>
          <w:sz w:val="24"/>
          <w:szCs w:val="24"/>
        </w:rPr>
        <w:t>Data:</w:t>
      </w:r>
    </w:p>
    <w:p w14:paraId="596036A0" w14:textId="77777777" w:rsidR="000B309A" w:rsidRPr="001E3641" w:rsidRDefault="000B309A" w:rsidP="000B30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B52305" w14:textId="18F3E93C" w:rsidR="000B309A" w:rsidRDefault="000B309A" w:rsidP="000B30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41">
        <w:rPr>
          <w:rFonts w:ascii="Times New Roman" w:hAnsi="Times New Roman" w:cs="Times New Roman"/>
          <w:sz w:val="24"/>
          <w:szCs w:val="24"/>
        </w:rPr>
        <w:t xml:space="preserve">Pentru fiecare categorie vă rugăm să încercuiți itemul care descrie cel mai bine nivelul </w:t>
      </w:r>
      <w:r>
        <w:rPr>
          <w:rFonts w:ascii="Times New Roman" w:hAnsi="Times New Roman" w:cs="Times New Roman"/>
          <w:sz w:val="24"/>
          <w:szCs w:val="24"/>
        </w:rPr>
        <w:t>de dependență al persoanei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"/>
        <w:gridCol w:w="2727"/>
        <w:gridCol w:w="4213"/>
        <w:gridCol w:w="2104"/>
      </w:tblGrid>
      <w:tr w:rsidR="00A407FB" w:rsidRPr="00EA396C" w14:paraId="18A94F52" w14:textId="77777777" w:rsidTr="003551F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139CE" w14:textId="77777777" w:rsidR="00A407FB" w:rsidRPr="00EA396C" w:rsidRDefault="00A407FB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37C36" w14:textId="77777777" w:rsidR="00A407FB" w:rsidRPr="00EA396C" w:rsidRDefault="00A407FB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0FE6F" w14:textId="77777777" w:rsidR="00A407FB" w:rsidRPr="00EA396C" w:rsidRDefault="00A407FB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4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DA17F" w14:textId="77777777" w:rsidR="00A407FB" w:rsidRPr="00EA396C" w:rsidRDefault="00A407FB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A407FB" w:rsidRPr="00EA396C" w14:paraId="79CD4DF3" w14:textId="77777777" w:rsidTr="003551FD">
        <w:trPr>
          <w:trHeight w:val="345"/>
          <w:jc w:val="center"/>
        </w:trPr>
        <w:tc>
          <w:tcPr>
            <w:tcW w:w="0" w:type="auto"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4B506" w14:textId="77777777" w:rsidR="00A407FB" w:rsidRPr="00EA396C" w:rsidRDefault="00A407FB" w:rsidP="00EA396C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  <w:lang w:eastAsia="en-GB"/>
              </w:rPr>
            </w:pPr>
          </w:p>
        </w:tc>
        <w:tc>
          <w:tcPr>
            <w:tcW w:w="2727" w:type="dxa"/>
            <w:tcBorders>
              <w:top w:val="double" w:sz="4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17A29" w14:textId="77777777" w:rsidR="00A407FB" w:rsidRPr="00EA396C" w:rsidRDefault="00A407FB" w:rsidP="00EA396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GB"/>
              </w:rPr>
            </w:pPr>
            <w:r w:rsidRPr="00EA396C">
              <w:rPr>
                <w:rFonts w:cstheme="minorHAnsi"/>
                <w:b/>
                <w:bCs/>
                <w:sz w:val="28"/>
                <w:szCs w:val="28"/>
                <w:lang w:eastAsia="en-GB"/>
              </w:rPr>
              <w:t>Activitate</w:t>
            </w:r>
          </w:p>
        </w:tc>
        <w:tc>
          <w:tcPr>
            <w:tcW w:w="4213" w:type="dxa"/>
            <w:tcBorders>
              <w:top w:val="double" w:sz="4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6A53" w14:textId="77777777" w:rsidR="00A407FB" w:rsidRPr="00EA396C" w:rsidRDefault="00A407FB" w:rsidP="00EA396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GB"/>
              </w:rPr>
            </w:pPr>
            <w:r w:rsidRPr="00EA396C">
              <w:rPr>
                <w:rFonts w:cstheme="minorHAnsi"/>
                <w:b/>
                <w:bCs/>
                <w:sz w:val="28"/>
                <w:szCs w:val="28"/>
                <w:lang w:eastAsia="en-GB"/>
              </w:rPr>
              <w:t>Descriere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8" w:space="0" w:color="333333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3B1EC" w14:textId="77777777" w:rsidR="00A407FB" w:rsidRPr="00EA396C" w:rsidRDefault="00A407FB" w:rsidP="00EA396C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en-GB"/>
              </w:rPr>
            </w:pPr>
            <w:r w:rsidRPr="00EA396C">
              <w:rPr>
                <w:rFonts w:cstheme="minorHAnsi"/>
                <w:b/>
                <w:bCs/>
                <w:sz w:val="28"/>
                <w:szCs w:val="28"/>
                <w:lang w:eastAsia="en-GB"/>
              </w:rPr>
              <w:t>Scor</w:t>
            </w:r>
          </w:p>
        </w:tc>
      </w:tr>
      <w:tr w:rsidR="00EA396C" w:rsidRPr="00EA396C" w14:paraId="54FD6E80" w14:textId="77777777" w:rsidTr="003551FD">
        <w:trPr>
          <w:trHeight w:val="427"/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44B5A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 w:val="restart"/>
            <w:tcBorders>
              <w:top w:val="double" w:sz="4" w:space="0" w:color="auto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BA112" w14:textId="4742711F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Igienă corporală</w:t>
            </w:r>
          </w:p>
        </w:tc>
        <w:tc>
          <w:tcPr>
            <w:tcW w:w="4213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F2687" w14:textId="3E6C9C78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Autonomie 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5CD99" w14:textId="294680CA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EA396C" w:rsidRPr="00EA396C" w14:paraId="644CA551" w14:textId="77777777" w:rsidTr="003551FD">
        <w:trPr>
          <w:trHeight w:val="427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7F58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FE22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0371" w14:textId="5AF38AAD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Ajutat parţial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DC84" w14:textId="4C1C054F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EA396C" w:rsidRPr="00EA396C" w14:paraId="07698617" w14:textId="77777777" w:rsidTr="003551FD">
        <w:trPr>
          <w:trHeight w:val="427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5412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0AAF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B4BD" w14:textId="55A781A0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Dependent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9659" w14:textId="1624B35D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EA396C" w:rsidRPr="00EA396C" w14:paraId="37745330" w14:textId="77777777" w:rsidTr="003551FD">
        <w:trPr>
          <w:trHeight w:val="621"/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51186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 w:val="restart"/>
            <w:tcBorders>
              <w:top w:val="double" w:sz="4" w:space="0" w:color="auto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E002C" w14:textId="6ABF4838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Îmbrăcare</w:t>
            </w:r>
          </w:p>
        </w:tc>
        <w:tc>
          <w:tcPr>
            <w:tcW w:w="4213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95E31" w14:textId="704008F8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Autonomie 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F5F35" w14:textId="10C786A6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EA396C" w:rsidRPr="00EA396C" w14:paraId="775B8913" w14:textId="77777777" w:rsidTr="003551FD">
        <w:trPr>
          <w:trHeight w:val="621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2948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8639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1519" w14:textId="69D3E2C3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Autonomie pentru îmbrăcare, dar ajutor pentru încălţare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1223" w14:textId="3477D67B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EA396C" w:rsidRPr="00EA396C" w14:paraId="48F8A4C5" w14:textId="77777777" w:rsidTr="003551FD">
        <w:trPr>
          <w:trHeight w:val="621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DE34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5D03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1A1F" w14:textId="6839F0F3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Dependent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15E4" w14:textId="1FFA1CEE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EA396C" w:rsidRPr="00EA396C" w14:paraId="04DBA6DE" w14:textId="77777777" w:rsidTr="003551FD">
        <w:trPr>
          <w:trHeight w:val="413"/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8379A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 w:val="restart"/>
            <w:tcBorders>
              <w:top w:val="double" w:sz="4" w:space="0" w:color="auto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9B648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br/>
              <w:t>Mersul la toaletă</w:t>
            </w:r>
          </w:p>
        </w:tc>
        <w:tc>
          <w:tcPr>
            <w:tcW w:w="4213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2CFDC" w14:textId="1EDE3E0F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Autonomie 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CED63" w14:textId="518549CC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EA396C" w:rsidRPr="00EA396C" w14:paraId="692BD473" w14:textId="77777777" w:rsidTr="003551FD">
        <w:trPr>
          <w:trHeight w:val="413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DDDC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FB5F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12B4" w14:textId="57DA31BB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Ajutat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36CB" w14:textId="016CF97F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EA396C" w:rsidRPr="00EA396C" w14:paraId="27348650" w14:textId="77777777" w:rsidTr="003551FD">
        <w:trPr>
          <w:trHeight w:val="413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37CE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9C27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B2E21" w14:textId="3890859F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Ajutat la pat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57709" w14:textId="2A84229A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EA396C" w:rsidRPr="00EA396C" w14:paraId="715BBF3F" w14:textId="77777777" w:rsidTr="003551FD">
        <w:trPr>
          <w:trHeight w:val="515"/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D3317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 w:val="restart"/>
            <w:tcBorders>
              <w:top w:val="double" w:sz="4" w:space="0" w:color="auto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DEC26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br/>
              <w:t>Continenţă sfincteriană</w:t>
            </w:r>
          </w:p>
        </w:tc>
        <w:tc>
          <w:tcPr>
            <w:tcW w:w="4213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92BC4" w14:textId="034203AC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Continent 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06BA" w14:textId="4CAC1D35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EA396C" w:rsidRPr="00EA396C" w14:paraId="21D407DC" w14:textId="77777777" w:rsidTr="003551FD">
        <w:trPr>
          <w:trHeight w:val="515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4254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6A81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B678" w14:textId="46A5E87F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Incontinenţă ocazional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111C" w14:textId="02504ADA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EA396C" w:rsidRPr="00EA396C" w14:paraId="00C99A9E" w14:textId="77777777" w:rsidTr="003551FD">
        <w:trPr>
          <w:trHeight w:val="515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5FBE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CD9F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1F2F" w14:textId="0F3F2D1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Incontinent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206B" w14:textId="08E79C24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EA396C" w:rsidRPr="00EA396C" w14:paraId="303CEEC5" w14:textId="77777777" w:rsidTr="003551FD">
        <w:trPr>
          <w:trHeight w:val="510"/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4BE22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 w:val="restart"/>
            <w:tcBorders>
              <w:top w:val="double" w:sz="4" w:space="0" w:color="auto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F0E13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br/>
              <w:t>Alimentaţia</w:t>
            </w:r>
          </w:p>
        </w:tc>
        <w:tc>
          <w:tcPr>
            <w:tcW w:w="4213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B9BB6" w14:textId="74C9D76E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Mănâncă singur 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606D" w14:textId="01E94A35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EA396C" w:rsidRPr="00EA396C" w14:paraId="41FE55D9" w14:textId="77777777" w:rsidTr="003551FD">
        <w:trPr>
          <w:trHeight w:val="510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EB69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D7EA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CEB66" w14:textId="1C93B3D3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Ajutat pentru tăiat cu cuţitul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7527" w14:textId="6DD08AEC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EA396C" w:rsidRPr="00EA396C" w14:paraId="345D4051" w14:textId="77777777" w:rsidTr="003551FD">
        <w:trPr>
          <w:trHeight w:val="510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DBE4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7" w:type="dxa"/>
            <w:vMerge/>
            <w:tcBorders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624B" w14:textId="77777777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8E05" w14:textId="62C8F3E9" w:rsidR="00EA396C" w:rsidRPr="00EA396C" w:rsidRDefault="00EA396C" w:rsidP="00EA396C">
            <w:pPr>
              <w:spacing w:after="0" w:line="360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Dependent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333333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2731" w14:textId="2461F0AD" w:rsidR="00EA396C" w:rsidRPr="00EA396C" w:rsidRDefault="00EA396C" w:rsidP="003551F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EA396C">
              <w:rPr>
                <w:rFonts w:cstheme="minorHAnsi"/>
                <w:sz w:val="24"/>
                <w:szCs w:val="24"/>
                <w:lang w:eastAsia="en-GB"/>
              </w:rPr>
              <w:t>0</w:t>
            </w:r>
          </w:p>
        </w:tc>
      </w:tr>
    </w:tbl>
    <w:p w14:paraId="6681901E" w14:textId="77777777" w:rsidR="00EA396C" w:rsidRDefault="00EA396C" w:rsidP="00EA396C">
      <w:pPr>
        <w:spacing w:after="0" w:line="360" w:lineRule="auto"/>
        <w:rPr>
          <w:rFonts w:cstheme="minorHAnsi"/>
          <w:sz w:val="24"/>
          <w:szCs w:val="24"/>
          <w:lang w:eastAsia="en-GB"/>
        </w:rPr>
      </w:pPr>
    </w:p>
    <w:p w14:paraId="2CA0C5BF" w14:textId="1382CC2E" w:rsidR="00A407FB" w:rsidRPr="00EA396C" w:rsidRDefault="00A407FB" w:rsidP="00EA396C">
      <w:pPr>
        <w:spacing w:after="0" w:line="360" w:lineRule="auto"/>
        <w:rPr>
          <w:rFonts w:cstheme="minorHAnsi"/>
          <w:b/>
          <w:bCs/>
          <w:color w:val="333333"/>
          <w:sz w:val="28"/>
          <w:szCs w:val="28"/>
          <w:lang w:eastAsia="en-GB"/>
        </w:rPr>
      </w:pPr>
      <w:r w:rsidRPr="00EA396C">
        <w:rPr>
          <w:rFonts w:cstheme="minorHAnsi"/>
          <w:b/>
          <w:bCs/>
          <w:sz w:val="28"/>
          <w:szCs w:val="28"/>
          <w:lang w:eastAsia="en-GB"/>
        </w:rPr>
        <w:t>Clasificare:</w:t>
      </w:r>
    </w:p>
    <w:p w14:paraId="2ECF037C" w14:textId="77777777" w:rsidR="00A407FB" w:rsidRPr="00EA396C" w:rsidRDefault="00A407FB" w:rsidP="00EA396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33333"/>
          <w:sz w:val="24"/>
          <w:szCs w:val="24"/>
          <w:lang w:eastAsia="en-GB"/>
        </w:rPr>
      </w:pPr>
      <w:r w:rsidRPr="00EA396C">
        <w:rPr>
          <w:rFonts w:cstheme="minorHAnsi"/>
          <w:sz w:val="24"/>
          <w:szCs w:val="24"/>
          <w:lang w:eastAsia="en-GB"/>
        </w:rPr>
        <w:t>st. I 10 - autonomie;</w:t>
      </w:r>
    </w:p>
    <w:p w14:paraId="56C57061" w14:textId="77777777" w:rsidR="00A407FB" w:rsidRPr="00EA396C" w:rsidRDefault="00A407FB" w:rsidP="00EA396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33333"/>
          <w:sz w:val="24"/>
          <w:szCs w:val="24"/>
          <w:lang w:eastAsia="en-GB"/>
        </w:rPr>
      </w:pPr>
      <w:r w:rsidRPr="00EA396C">
        <w:rPr>
          <w:rFonts w:cstheme="minorHAnsi"/>
          <w:sz w:val="24"/>
          <w:szCs w:val="24"/>
          <w:lang w:eastAsia="en-GB"/>
        </w:rPr>
        <w:t>st. II 8-10 - cvasiindependent;</w:t>
      </w:r>
    </w:p>
    <w:p w14:paraId="6F752C40" w14:textId="77777777" w:rsidR="00A407FB" w:rsidRPr="00EA396C" w:rsidRDefault="00A407FB" w:rsidP="00EA396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33333"/>
          <w:sz w:val="24"/>
          <w:szCs w:val="24"/>
          <w:lang w:eastAsia="en-GB"/>
        </w:rPr>
      </w:pPr>
      <w:r w:rsidRPr="00EA396C">
        <w:rPr>
          <w:rFonts w:cstheme="minorHAnsi"/>
          <w:sz w:val="24"/>
          <w:szCs w:val="24"/>
          <w:lang w:eastAsia="en-GB"/>
        </w:rPr>
        <w:t>st. III 3-8 - independenţă asistată;</w:t>
      </w:r>
    </w:p>
    <w:p w14:paraId="242D46FE" w14:textId="100265C4" w:rsidR="006D4F95" w:rsidRPr="000B309A" w:rsidRDefault="00A407FB" w:rsidP="00EA396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33333"/>
          <w:sz w:val="24"/>
          <w:szCs w:val="24"/>
          <w:lang w:eastAsia="en-GB"/>
        </w:rPr>
      </w:pPr>
      <w:r w:rsidRPr="00EA396C">
        <w:rPr>
          <w:rFonts w:cstheme="minorHAnsi"/>
          <w:sz w:val="24"/>
          <w:szCs w:val="24"/>
          <w:lang w:eastAsia="en-GB"/>
        </w:rPr>
        <w:t>st. IV 0-3 - dependenţă totală, necesită asistent personal.</w:t>
      </w:r>
    </w:p>
    <w:sectPr w:rsidR="006D4F95" w:rsidRPr="000B309A" w:rsidSect="006D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550CE"/>
    <w:multiLevelType w:val="hybridMultilevel"/>
    <w:tmpl w:val="4A18138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B"/>
    <w:rsid w:val="000B309A"/>
    <w:rsid w:val="002838A0"/>
    <w:rsid w:val="003551FD"/>
    <w:rsid w:val="006D4F95"/>
    <w:rsid w:val="00A407FB"/>
    <w:rsid w:val="00E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4DAA"/>
  <w15:docId w15:val="{E250FE0D-FAFB-4AC8-B5CE-475C2EB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A4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407FB"/>
  </w:style>
  <w:style w:type="paragraph" w:styleId="ListParagraph">
    <w:name w:val="List Paragraph"/>
    <w:basedOn w:val="Normal"/>
    <w:uiPriority w:val="34"/>
    <w:qFormat/>
    <w:rsid w:val="00EA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8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Baragan</dc:creator>
  <cp:lastModifiedBy>Mihaela Baragan</cp:lastModifiedBy>
  <cp:revision>3</cp:revision>
  <dcterms:created xsi:type="dcterms:W3CDTF">2020-07-07T13:13:00Z</dcterms:created>
  <dcterms:modified xsi:type="dcterms:W3CDTF">2020-07-07T14:32:00Z</dcterms:modified>
</cp:coreProperties>
</file>